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4517" w14:textId="25568D9D" w:rsidR="00DA225E" w:rsidRPr="00DA225E" w:rsidRDefault="00DA225E" w:rsidP="00434026">
      <w:pPr>
        <w:jc w:val="center"/>
        <w:rPr>
          <w:rFonts w:ascii="Calibri" w:hAnsi="Calibri" w:cs="Calibri"/>
          <w:b/>
          <w:sz w:val="28"/>
          <w:szCs w:val="28"/>
        </w:rPr>
      </w:pPr>
      <w:r w:rsidRPr="00DA225E">
        <w:rPr>
          <w:rFonts w:ascii="Calibri" w:hAnsi="Calibri" w:cs="Calibri"/>
          <w:b/>
          <w:sz w:val="28"/>
          <w:szCs w:val="28"/>
        </w:rPr>
        <w:t>Castle Guide</w:t>
      </w:r>
    </w:p>
    <w:p w14:paraId="1D63BEB7" w14:textId="77777777" w:rsidR="00DA225E" w:rsidRPr="00DA225E" w:rsidRDefault="00DA225E" w:rsidP="00434026">
      <w:pPr>
        <w:jc w:val="center"/>
        <w:rPr>
          <w:rFonts w:ascii="Calibri" w:hAnsi="Calibri" w:cs="Calibri"/>
          <w:b/>
          <w:sz w:val="28"/>
          <w:szCs w:val="28"/>
        </w:rPr>
      </w:pPr>
      <w:r w:rsidRPr="00DA225E">
        <w:rPr>
          <w:rFonts w:ascii="Calibri" w:hAnsi="Calibri" w:cs="Calibri"/>
          <w:b/>
          <w:sz w:val="28"/>
          <w:szCs w:val="28"/>
        </w:rPr>
        <w:t xml:space="preserve">Bunratty Castle </w:t>
      </w:r>
    </w:p>
    <w:p w14:paraId="30754E18" w14:textId="06429305" w:rsidR="00434026" w:rsidRPr="00DA225E" w:rsidRDefault="00DA225E" w:rsidP="00434026">
      <w:pPr>
        <w:jc w:val="center"/>
        <w:rPr>
          <w:rFonts w:ascii="Calibri" w:hAnsi="Calibri" w:cs="Calibri"/>
          <w:b/>
          <w:sz w:val="28"/>
          <w:szCs w:val="28"/>
        </w:rPr>
      </w:pPr>
      <w:r w:rsidRPr="00DA225E">
        <w:rPr>
          <w:rFonts w:ascii="Calibri" w:hAnsi="Calibri" w:cs="Calibri"/>
          <w:b/>
          <w:sz w:val="28"/>
          <w:szCs w:val="28"/>
        </w:rPr>
        <w:t>Permanent Position</w:t>
      </w:r>
    </w:p>
    <w:p w14:paraId="382299DB" w14:textId="77777777" w:rsidR="000106C5" w:rsidRPr="000128DF" w:rsidRDefault="000106C5" w:rsidP="00434026">
      <w:pPr>
        <w:jc w:val="center"/>
        <w:rPr>
          <w:rFonts w:ascii="Calibri" w:hAnsi="Calibri" w:cs="Calibri"/>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5C7071" w:rsidRPr="000D57ED" w14:paraId="07FAB1CF" w14:textId="77777777" w:rsidTr="004D7B62">
        <w:tc>
          <w:tcPr>
            <w:tcW w:w="10065" w:type="dxa"/>
            <w:shd w:val="clear" w:color="auto" w:fill="D9D9D9"/>
          </w:tcPr>
          <w:p w14:paraId="22754592" w14:textId="08FBBD1F" w:rsidR="005C7071" w:rsidRPr="000D57ED" w:rsidRDefault="005C7071" w:rsidP="004D7B62">
            <w:pPr>
              <w:rPr>
                <w:rFonts w:ascii="Calibri" w:hAnsi="Calibri"/>
                <w:b/>
                <w:sz w:val="22"/>
                <w:szCs w:val="22"/>
              </w:rPr>
            </w:pPr>
            <w:r w:rsidRPr="000D57ED">
              <w:rPr>
                <w:rFonts w:ascii="Calibri" w:hAnsi="Calibri"/>
                <w:b/>
                <w:sz w:val="22"/>
                <w:szCs w:val="22"/>
              </w:rPr>
              <w:t xml:space="preserve">Role </w:t>
            </w:r>
          </w:p>
        </w:tc>
      </w:tr>
      <w:tr w:rsidR="005C7071" w:rsidRPr="000D57ED" w14:paraId="569E449F" w14:textId="77777777" w:rsidTr="004D7B62">
        <w:tc>
          <w:tcPr>
            <w:tcW w:w="10065" w:type="dxa"/>
          </w:tcPr>
          <w:p w14:paraId="20A78B78" w14:textId="0C01F75F" w:rsidR="00DA225E" w:rsidRPr="000D57ED" w:rsidRDefault="00B35A33" w:rsidP="00DA225E">
            <w:pPr>
              <w:shd w:val="clear" w:color="auto" w:fill="FFFFFF"/>
              <w:spacing w:before="100" w:beforeAutospacing="1" w:after="100" w:afterAutospacing="1"/>
              <w:rPr>
                <w:rFonts w:ascii="Calibri" w:eastAsia="Calibri" w:hAnsi="Calibri"/>
                <w:szCs w:val="22"/>
                <w:lang w:val="en-IE" w:eastAsia="en-IE"/>
              </w:rPr>
            </w:pPr>
            <w:r>
              <w:rPr>
                <w:rFonts w:ascii="Calibri" w:hAnsi="Calibri" w:cs="Calibri"/>
                <w:color w:val="000000"/>
                <w:sz w:val="22"/>
                <w:szCs w:val="22"/>
                <w:lang w:val="en-IE" w:eastAsia="en-IE"/>
              </w:rPr>
              <w:t>Based in Bunratty Castle and reporting to the Castle Guide Supervisor, the castle guide will work as a part of a cohesive team to provide and delivery an excellent guiding service for our customers. This position will be rostered over a 7-day period.  Tours will be carried out in English and other European languages. Good communication skills and awareness of Bunratty Castle history.</w:t>
            </w:r>
          </w:p>
        </w:tc>
      </w:tr>
      <w:tr w:rsidR="00DA225E" w:rsidRPr="000D57ED" w14:paraId="4FAAFA81" w14:textId="77777777" w:rsidTr="004D7B62">
        <w:tc>
          <w:tcPr>
            <w:tcW w:w="10065" w:type="dxa"/>
          </w:tcPr>
          <w:p w14:paraId="3942B874" w14:textId="77777777" w:rsidR="00DA225E" w:rsidRDefault="00DA225E" w:rsidP="009F1961">
            <w:pPr>
              <w:spacing w:after="200"/>
              <w:contextualSpacing/>
              <w:rPr>
                <w:rFonts w:ascii="Calibri" w:hAnsi="Calibri" w:cs="Calibri"/>
                <w:sz w:val="22"/>
                <w:szCs w:val="22"/>
              </w:rPr>
            </w:pPr>
          </w:p>
        </w:tc>
      </w:tr>
      <w:tr w:rsidR="005C7071" w:rsidRPr="000D57ED" w14:paraId="0242841A" w14:textId="77777777" w:rsidTr="008E2A85">
        <w:trPr>
          <w:trHeight w:val="262"/>
        </w:trPr>
        <w:tc>
          <w:tcPr>
            <w:tcW w:w="10065" w:type="dxa"/>
            <w:shd w:val="clear" w:color="auto" w:fill="D9D9D9"/>
          </w:tcPr>
          <w:p w14:paraId="10BB7349" w14:textId="5627C096" w:rsidR="005C7071" w:rsidRPr="000D57ED" w:rsidRDefault="00B35A33" w:rsidP="0083527F">
            <w:pPr>
              <w:rPr>
                <w:rFonts w:ascii="Calibri" w:hAnsi="Calibri"/>
                <w:b/>
                <w:sz w:val="22"/>
                <w:szCs w:val="22"/>
              </w:rPr>
            </w:pPr>
            <w:r>
              <w:rPr>
                <w:rFonts w:ascii="Calibri" w:hAnsi="Calibri"/>
                <w:b/>
                <w:sz w:val="22"/>
                <w:szCs w:val="22"/>
              </w:rPr>
              <w:t>Responsibilities</w:t>
            </w:r>
          </w:p>
        </w:tc>
      </w:tr>
      <w:tr w:rsidR="005C7071" w:rsidRPr="000D57ED" w14:paraId="425E6377" w14:textId="77777777" w:rsidTr="008D2F57">
        <w:trPr>
          <w:trHeight w:val="1723"/>
        </w:trPr>
        <w:tc>
          <w:tcPr>
            <w:tcW w:w="10065" w:type="dxa"/>
          </w:tcPr>
          <w:p w14:paraId="03BF7C5D" w14:textId="77777777" w:rsidR="00DA225E" w:rsidRPr="00DA225E" w:rsidRDefault="00DA225E" w:rsidP="00DA225E">
            <w:pPr>
              <w:pStyle w:val="ListParagraph"/>
              <w:shd w:val="clear" w:color="auto" w:fill="FFFFFF"/>
              <w:spacing w:before="100" w:beforeAutospacing="1" w:after="100" w:afterAutospacing="1"/>
              <w:rPr>
                <w:rFonts w:ascii="Calibri" w:hAnsi="Calibri"/>
                <w:b/>
                <w:bCs/>
                <w:sz w:val="22"/>
                <w:szCs w:val="22"/>
              </w:rPr>
            </w:pPr>
            <w:r w:rsidRPr="00DA225E">
              <w:rPr>
                <w:rFonts w:ascii="Calibri" w:hAnsi="Calibri"/>
                <w:b/>
                <w:bCs/>
                <w:sz w:val="22"/>
                <w:szCs w:val="22"/>
              </w:rPr>
              <w:t xml:space="preserve">Responsibilities include but not exclusive </w:t>
            </w:r>
            <w:proofErr w:type="gramStart"/>
            <w:r w:rsidRPr="00DA225E">
              <w:rPr>
                <w:rFonts w:ascii="Calibri" w:hAnsi="Calibri"/>
                <w:b/>
                <w:bCs/>
                <w:sz w:val="22"/>
                <w:szCs w:val="22"/>
              </w:rPr>
              <w:t>to:-</w:t>
            </w:r>
            <w:proofErr w:type="gramEnd"/>
            <w:r w:rsidRPr="00DA225E">
              <w:rPr>
                <w:rFonts w:ascii="Calibri" w:hAnsi="Calibri"/>
                <w:b/>
                <w:bCs/>
                <w:sz w:val="22"/>
                <w:szCs w:val="22"/>
              </w:rPr>
              <w:t xml:space="preserve"> </w:t>
            </w:r>
          </w:p>
          <w:p w14:paraId="4CBC053B" w14:textId="57D439EF" w:rsidR="00DA225E" w:rsidRPr="00DA225E" w:rsidRDefault="00DA225E" w:rsidP="00DA225E">
            <w:pPr>
              <w:pStyle w:val="ListParagraph"/>
              <w:numPr>
                <w:ilvl w:val="0"/>
                <w:numId w:val="30"/>
              </w:numPr>
              <w:shd w:val="clear" w:color="auto" w:fill="FFFFFF"/>
              <w:spacing w:before="100" w:beforeAutospacing="1" w:after="100" w:afterAutospacing="1"/>
              <w:rPr>
                <w:rFonts w:ascii="Calibri" w:hAnsi="Calibri"/>
                <w:sz w:val="22"/>
                <w:szCs w:val="22"/>
              </w:rPr>
            </w:pPr>
            <w:bookmarkStart w:id="0" w:name="_Hlk143787044"/>
            <w:r w:rsidRPr="00DA225E">
              <w:rPr>
                <w:rFonts w:ascii="Calibri" w:hAnsi="Calibri"/>
                <w:sz w:val="22"/>
                <w:szCs w:val="22"/>
              </w:rPr>
              <w:t xml:space="preserve">Providing guided tours of the castle in English and or another European language </w:t>
            </w:r>
          </w:p>
          <w:p w14:paraId="05EF19E3" w14:textId="51939F98" w:rsidR="00DA225E" w:rsidRDefault="00DA225E" w:rsidP="00DA225E">
            <w:pPr>
              <w:pStyle w:val="ListParagraph"/>
              <w:numPr>
                <w:ilvl w:val="0"/>
                <w:numId w:val="30"/>
              </w:numPr>
              <w:shd w:val="clear" w:color="auto" w:fill="FFFFFF"/>
              <w:spacing w:before="100" w:beforeAutospacing="1" w:after="100" w:afterAutospacing="1"/>
              <w:rPr>
                <w:rFonts w:ascii="Calibri" w:hAnsi="Calibri"/>
                <w:sz w:val="22"/>
                <w:szCs w:val="22"/>
              </w:rPr>
            </w:pPr>
            <w:r>
              <w:rPr>
                <w:rFonts w:ascii="Calibri" w:hAnsi="Calibri"/>
                <w:sz w:val="22"/>
                <w:szCs w:val="22"/>
              </w:rPr>
              <w:t>Adapting and delivering your script to accommodate groups, schools, various nationalities.</w:t>
            </w:r>
          </w:p>
          <w:p w14:paraId="7697D1B1" w14:textId="74A8931C" w:rsidR="00DA225E" w:rsidRDefault="00DA225E" w:rsidP="00DA225E">
            <w:pPr>
              <w:pStyle w:val="ListParagraph"/>
              <w:numPr>
                <w:ilvl w:val="0"/>
                <w:numId w:val="30"/>
              </w:numPr>
              <w:shd w:val="clear" w:color="auto" w:fill="FFFFFF"/>
              <w:spacing w:before="100" w:beforeAutospacing="1" w:after="100" w:afterAutospacing="1"/>
              <w:rPr>
                <w:rFonts w:ascii="Calibri" w:hAnsi="Calibri"/>
                <w:sz w:val="22"/>
                <w:szCs w:val="22"/>
              </w:rPr>
            </w:pPr>
            <w:r>
              <w:rPr>
                <w:rFonts w:ascii="Calibri" w:hAnsi="Calibri"/>
                <w:sz w:val="22"/>
                <w:szCs w:val="22"/>
              </w:rPr>
              <w:t xml:space="preserve">Have a good knowledge of Irish history. </w:t>
            </w:r>
          </w:p>
          <w:p w14:paraId="3954620C" w14:textId="45940306" w:rsidR="00DA225E" w:rsidRDefault="00DA225E" w:rsidP="00DA225E">
            <w:pPr>
              <w:pStyle w:val="ListParagraph"/>
              <w:numPr>
                <w:ilvl w:val="0"/>
                <w:numId w:val="30"/>
              </w:numPr>
              <w:shd w:val="clear" w:color="auto" w:fill="FFFFFF"/>
              <w:spacing w:before="100" w:beforeAutospacing="1" w:after="100" w:afterAutospacing="1"/>
              <w:rPr>
                <w:rFonts w:ascii="Calibri" w:hAnsi="Calibri"/>
                <w:sz w:val="22"/>
                <w:szCs w:val="22"/>
              </w:rPr>
            </w:pPr>
            <w:r>
              <w:rPr>
                <w:rFonts w:ascii="Calibri" w:hAnsi="Calibri"/>
                <w:sz w:val="22"/>
                <w:szCs w:val="22"/>
              </w:rPr>
              <w:t>Provide outstanding customer service, in a friendly and outgoing manner.</w:t>
            </w:r>
          </w:p>
          <w:p w14:paraId="6965CE05" w14:textId="75885DFF" w:rsidR="00DA225E" w:rsidRDefault="00DA225E" w:rsidP="00DA225E">
            <w:pPr>
              <w:pStyle w:val="ListParagraph"/>
              <w:numPr>
                <w:ilvl w:val="0"/>
                <w:numId w:val="30"/>
              </w:numPr>
              <w:shd w:val="clear" w:color="auto" w:fill="FFFFFF"/>
              <w:spacing w:before="100" w:beforeAutospacing="1" w:after="100" w:afterAutospacing="1"/>
              <w:rPr>
                <w:rFonts w:ascii="Calibri" w:hAnsi="Calibri"/>
                <w:sz w:val="22"/>
                <w:szCs w:val="22"/>
              </w:rPr>
            </w:pPr>
            <w:r>
              <w:rPr>
                <w:rFonts w:ascii="Calibri" w:hAnsi="Calibri"/>
                <w:sz w:val="22"/>
                <w:szCs w:val="22"/>
              </w:rPr>
              <w:t>Reporting any health and safety matters to the Manager</w:t>
            </w:r>
          </w:p>
          <w:p w14:paraId="6D29DC93" w14:textId="33C242E2" w:rsidR="00DA225E" w:rsidRDefault="00DA225E" w:rsidP="00DA225E">
            <w:pPr>
              <w:pStyle w:val="ListParagraph"/>
              <w:numPr>
                <w:ilvl w:val="0"/>
                <w:numId w:val="30"/>
              </w:numPr>
              <w:shd w:val="clear" w:color="auto" w:fill="FFFFFF"/>
              <w:spacing w:before="100" w:beforeAutospacing="1" w:after="100" w:afterAutospacing="1"/>
              <w:rPr>
                <w:rFonts w:ascii="Calibri" w:hAnsi="Calibri"/>
                <w:sz w:val="22"/>
                <w:szCs w:val="22"/>
              </w:rPr>
            </w:pPr>
            <w:r>
              <w:rPr>
                <w:rFonts w:ascii="Calibri" w:hAnsi="Calibri"/>
                <w:sz w:val="22"/>
                <w:szCs w:val="22"/>
              </w:rPr>
              <w:t>Undertake any other duties as assigned by the Castle Guides Supervisor</w:t>
            </w:r>
          </w:p>
          <w:p w14:paraId="0AFF9C22" w14:textId="348CB70E" w:rsidR="008844EB" w:rsidRDefault="008844EB" w:rsidP="00DA225E">
            <w:pPr>
              <w:pStyle w:val="ListParagraph"/>
              <w:numPr>
                <w:ilvl w:val="0"/>
                <w:numId w:val="30"/>
              </w:numPr>
              <w:shd w:val="clear" w:color="auto" w:fill="FFFFFF"/>
              <w:spacing w:before="100" w:beforeAutospacing="1" w:after="100" w:afterAutospacing="1"/>
              <w:rPr>
                <w:rFonts w:ascii="Calibri" w:hAnsi="Calibri"/>
                <w:sz w:val="22"/>
                <w:szCs w:val="22"/>
              </w:rPr>
            </w:pPr>
            <w:r>
              <w:rPr>
                <w:rFonts w:ascii="Calibri" w:hAnsi="Calibri"/>
                <w:sz w:val="22"/>
                <w:szCs w:val="22"/>
              </w:rPr>
              <w:t>Ad Hoc requests re Private and corporate tours.</w:t>
            </w:r>
          </w:p>
          <w:bookmarkEnd w:id="0"/>
          <w:p w14:paraId="4CD27EFC" w14:textId="77777777" w:rsidR="00421D40" w:rsidRPr="009F1961" w:rsidRDefault="00421D40" w:rsidP="00DA225E">
            <w:pPr>
              <w:pStyle w:val="ListParagraph"/>
              <w:shd w:val="clear" w:color="auto" w:fill="FFFFFF"/>
              <w:spacing w:before="100" w:beforeAutospacing="1" w:after="100" w:afterAutospacing="1"/>
              <w:ind w:left="394"/>
              <w:rPr>
                <w:rFonts w:ascii="Calibri" w:hAnsi="Calibri" w:cs="Calibri"/>
                <w:color w:val="000000"/>
                <w:sz w:val="22"/>
                <w:szCs w:val="22"/>
                <w:lang w:val="en-IE" w:eastAsia="en-IE"/>
              </w:rPr>
            </w:pPr>
          </w:p>
        </w:tc>
      </w:tr>
      <w:tr w:rsidR="005C7071" w:rsidRPr="000D57ED" w14:paraId="28E68ECB" w14:textId="77777777" w:rsidTr="004D7B62">
        <w:tc>
          <w:tcPr>
            <w:tcW w:w="10065" w:type="dxa"/>
            <w:tcBorders>
              <w:top w:val="single" w:sz="4" w:space="0" w:color="000000"/>
              <w:left w:val="single" w:sz="4" w:space="0" w:color="000000"/>
              <w:bottom w:val="single" w:sz="4" w:space="0" w:color="000000"/>
              <w:right w:val="single" w:sz="4" w:space="0" w:color="000000"/>
            </w:tcBorders>
            <w:shd w:val="clear" w:color="auto" w:fill="D9D9D9"/>
          </w:tcPr>
          <w:p w14:paraId="3A1A9583" w14:textId="77777777" w:rsidR="005C7071" w:rsidRPr="000D57ED" w:rsidRDefault="00EF4C33" w:rsidP="004D7B62">
            <w:pPr>
              <w:rPr>
                <w:rFonts w:ascii="Calibri" w:hAnsi="Calibri"/>
                <w:sz w:val="22"/>
                <w:szCs w:val="22"/>
              </w:rPr>
            </w:pPr>
            <w:r w:rsidRPr="000D57ED">
              <w:rPr>
                <w:rFonts w:ascii="Calibri" w:hAnsi="Calibri"/>
                <w:b/>
                <w:sz w:val="22"/>
                <w:szCs w:val="22"/>
              </w:rPr>
              <w:t>Essential Requirements:</w:t>
            </w:r>
          </w:p>
        </w:tc>
      </w:tr>
      <w:tr w:rsidR="00EF4C33" w:rsidRPr="000D57ED" w14:paraId="1D42968D" w14:textId="77777777" w:rsidTr="00552DF4">
        <w:trPr>
          <w:trHeight w:val="2996"/>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472F6E1C" w14:textId="36C6B9F6" w:rsidR="00DA225E" w:rsidRDefault="00DA225E" w:rsidP="004360D8">
            <w:pPr>
              <w:pStyle w:val="ListParagraph"/>
              <w:numPr>
                <w:ilvl w:val="0"/>
                <w:numId w:val="28"/>
              </w:numPr>
              <w:shd w:val="clear" w:color="auto" w:fill="FFFFFF"/>
              <w:spacing w:before="100" w:beforeAutospacing="1" w:after="100" w:afterAutospacing="1"/>
              <w:rPr>
                <w:rFonts w:ascii="Calibri" w:hAnsi="Calibri"/>
                <w:sz w:val="22"/>
                <w:szCs w:val="22"/>
              </w:rPr>
            </w:pPr>
            <w:bookmarkStart w:id="1" w:name="_Hlk143787063"/>
            <w:r>
              <w:rPr>
                <w:rFonts w:ascii="Calibri" w:hAnsi="Calibri"/>
                <w:sz w:val="22"/>
                <w:szCs w:val="22"/>
              </w:rPr>
              <w:t>Previous experience in a customer facing role.</w:t>
            </w:r>
          </w:p>
          <w:p w14:paraId="6064FC86" w14:textId="1B690BDA" w:rsidR="00DA225E" w:rsidRDefault="00DA225E" w:rsidP="004360D8">
            <w:pPr>
              <w:pStyle w:val="ListParagraph"/>
              <w:numPr>
                <w:ilvl w:val="0"/>
                <w:numId w:val="28"/>
              </w:numPr>
              <w:shd w:val="clear" w:color="auto" w:fill="FFFFFF"/>
              <w:spacing w:before="100" w:beforeAutospacing="1" w:after="100" w:afterAutospacing="1"/>
              <w:rPr>
                <w:rFonts w:ascii="Calibri" w:hAnsi="Calibri"/>
                <w:sz w:val="22"/>
                <w:szCs w:val="22"/>
              </w:rPr>
            </w:pPr>
            <w:r>
              <w:rPr>
                <w:rFonts w:ascii="Calibri" w:hAnsi="Calibri"/>
                <w:sz w:val="22"/>
                <w:szCs w:val="22"/>
              </w:rPr>
              <w:t>Fluency in a European language will be an advantage.</w:t>
            </w:r>
          </w:p>
          <w:p w14:paraId="077C7CD2" w14:textId="232AF1FC" w:rsidR="00DA225E" w:rsidRDefault="00DA225E" w:rsidP="004360D8">
            <w:pPr>
              <w:pStyle w:val="ListParagraph"/>
              <w:numPr>
                <w:ilvl w:val="0"/>
                <w:numId w:val="28"/>
              </w:numPr>
              <w:shd w:val="clear" w:color="auto" w:fill="FFFFFF"/>
              <w:spacing w:before="100" w:beforeAutospacing="1" w:after="100" w:afterAutospacing="1"/>
              <w:rPr>
                <w:rFonts w:ascii="Calibri" w:hAnsi="Calibri"/>
                <w:sz w:val="22"/>
                <w:szCs w:val="22"/>
              </w:rPr>
            </w:pPr>
            <w:r>
              <w:rPr>
                <w:rFonts w:ascii="Calibri" w:hAnsi="Calibri"/>
                <w:sz w:val="22"/>
                <w:szCs w:val="22"/>
              </w:rPr>
              <w:t>You must be confident speaking in public.</w:t>
            </w:r>
          </w:p>
          <w:p w14:paraId="3FF08213" w14:textId="77777777" w:rsidR="00DA225E" w:rsidRDefault="00DA225E" w:rsidP="00DA225E">
            <w:pPr>
              <w:pStyle w:val="ListParagraph"/>
              <w:numPr>
                <w:ilvl w:val="0"/>
                <w:numId w:val="28"/>
              </w:numPr>
              <w:shd w:val="clear" w:color="auto" w:fill="FFFFFF"/>
              <w:spacing w:before="100" w:beforeAutospacing="1" w:after="100" w:afterAutospacing="1"/>
              <w:rPr>
                <w:rFonts w:ascii="Calibri" w:hAnsi="Calibri"/>
                <w:sz w:val="22"/>
                <w:szCs w:val="22"/>
              </w:rPr>
            </w:pPr>
            <w:r>
              <w:rPr>
                <w:rFonts w:ascii="Calibri" w:hAnsi="Calibri"/>
                <w:sz w:val="22"/>
                <w:szCs w:val="22"/>
              </w:rPr>
              <w:t xml:space="preserve">Capable of working independently with visitors while working closely in a team environment </w:t>
            </w:r>
          </w:p>
          <w:p w14:paraId="4BCE3BF1" w14:textId="0621A650" w:rsidR="00DA225E" w:rsidRPr="00DA225E" w:rsidRDefault="00DA225E" w:rsidP="00DA225E">
            <w:pPr>
              <w:pStyle w:val="ListParagraph"/>
              <w:numPr>
                <w:ilvl w:val="0"/>
                <w:numId w:val="28"/>
              </w:numPr>
              <w:shd w:val="clear" w:color="auto" w:fill="FFFFFF"/>
              <w:spacing w:before="100" w:beforeAutospacing="1" w:after="100" w:afterAutospacing="1"/>
              <w:rPr>
                <w:rFonts w:ascii="Calibri" w:hAnsi="Calibri"/>
                <w:sz w:val="22"/>
                <w:szCs w:val="22"/>
              </w:rPr>
            </w:pPr>
            <w:r>
              <w:rPr>
                <w:rFonts w:ascii="Calibri" w:hAnsi="Calibri"/>
                <w:sz w:val="22"/>
                <w:szCs w:val="22"/>
              </w:rPr>
              <w:t>G</w:t>
            </w:r>
            <w:r w:rsidRPr="00DA225E">
              <w:rPr>
                <w:rFonts w:ascii="Calibri" w:hAnsi="Calibri"/>
                <w:sz w:val="22"/>
                <w:szCs w:val="22"/>
              </w:rPr>
              <w:t>ood knowledge of Irish History</w:t>
            </w:r>
          </w:p>
          <w:p w14:paraId="0CB3352A" w14:textId="7AEC06CF" w:rsidR="00DA225E" w:rsidRPr="00DA225E" w:rsidRDefault="00DA225E" w:rsidP="002B23B6">
            <w:pPr>
              <w:pStyle w:val="ListParagraph"/>
              <w:numPr>
                <w:ilvl w:val="0"/>
                <w:numId w:val="28"/>
              </w:numPr>
              <w:shd w:val="clear" w:color="auto" w:fill="FFFFFF"/>
              <w:spacing w:before="100" w:beforeAutospacing="1" w:after="100" w:afterAutospacing="1"/>
              <w:ind w:left="34"/>
              <w:rPr>
                <w:rFonts w:ascii="Calibri" w:hAnsi="Calibri"/>
                <w:b/>
                <w:bCs/>
                <w:sz w:val="22"/>
                <w:szCs w:val="22"/>
              </w:rPr>
            </w:pPr>
            <w:r w:rsidRPr="00DA225E">
              <w:rPr>
                <w:rFonts w:ascii="Calibri" w:hAnsi="Calibri"/>
                <w:sz w:val="22"/>
                <w:szCs w:val="22"/>
              </w:rPr>
              <w:t>Flexibility is required, working rostered duties, weekends, and public holidays.</w:t>
            </w:r>
          </w:p>
          <w:p w14:paraId="7393642D" w14:textId="3F5A77D0" w:rsidR="004360D8" w:rsidRDefault="00DA225E" w:rsidP="00DE0871">
            <w:pPr>
              <w:pStyle w:val="ListParagraph"/>
              <w:numPr>
                <w:ilvl w:val="0"/>
                <w:numId w:val="28"/>
              </w:numPr>
              <w:shd w:val="clear" w:color="auto" w:fill="FFFFFF"/>
              <w:spacing w:before="100" w:beforeAutospacing="1" w:after="100" w:afterAutospacing="1"/>
              <w:ind w:left="34"/>
              <w:rPr>
                <w:rFonts w:ascii="Calibri" w:hAnsi="Calibri"/>
                <w:b/>
                <w:bCs/>
                <w:sz w:val="22"/>
                <w:szCs w:val="22"/>
              </w:rPr>
            </w:pPr>
            <w:r w:rsidRPr="00DA225E">
              <w:rPr>
                <w:rFonts w:ascii="Calibri" w:hAnsi="Calibri"/>
                <w:b/>
                <w:bCs/>
                <w:sz w:val="22"/>
                <w:szCs w:val="22"/>
              </w:rPr>
              <w:t>The wearing</w:t>
            </w:r>
            <w:r w:rsidR="004360D8" w:rsidRPr="00DA225E">
              <w:rPr>
                <w:rFonts w:ascii="Calibri" w:hAnsi="Calibri"/>
                <w:b/>
                <w:bCs/>
                <w:sz w:val="22"/>
                <w:szCs w:val="22"/>
              </w:rPr>
              <w:t xml:space="preserve"> of period costumes during working hours is mandatory</w:t>
            </w:r>
            <w:bookmarkEnd w:id="1"/>
            <w:r w:rsidR="004360D8" w:rsidRPr="00DA225E">
              <w:rPr>
                <w:rFonts w:ascii="Calibri" w:hAnsi="Calibri"/>
                <w:b/>
                <w:bCs/>
                <w:sz w:val="22"/>
                <w:szCs w:val="22"/>
              </w:rPr>
              <w:t xml:space="preserve">. </w:t>
            </w:r>
          </w:p>
          <w:p w14:paraId="36E40263" w14:textId="4A24AA85" w:rsidR="003344FF" w:rsidRPr="003344FF" w:rsidRDefault="003344FF" w:rsidP="003344FF">
            <w:pPr>
              <w:shd w:val="clear" w:color="auto" w:fill="FFFFFF"/>
              <w:spacing w:before="100" w:beforeAutospacing="1" w:after="100" w:afterAutospacing="1"/>
              <w:rPr>
                <w:rFonts w:ascii="Calibri" w:hAnsi="Calibri"/>
                <w:b/>
                <w:bCs/>
                <w:sz w:val="22"/>
                <w:szCs w:val="22"/>
              </w:rPr>
            </w:pPr>
            <w:r>
              <w:rPr>
                <w:rFonts w:ascii="Calibri" w:hAnsi="Calibri"/>
                <w:b/>
                <w:bCs/>
                <w:sz w:val="22"/>
                <w:szCs w:val="22"/>
              </w:rPr>
              <w:t xml:space="preserve">Applications in the form of a current CV should be sent to </w:t>
            </w:r>
            <w:hyperlink r:id="rId8" w:history="1">
              <w:r w:rsidRPr="00BE408F">
                <w:rPr>
                  <w:rStyle w:val="Hyperlink"/>
                  <w:rFonts w:ascii="Calibri" w:hAnsi="Calibri"/>
                  <w:b/>
                  <w:bCs/>
                  <w:sz w:val="22"/>
                  <w:szCs w:val="22"/>
                </w:rPr>
                <w:t>hr@shannonheritage.com</w:t>
              </w:r>
            </w:hyperlink>
            <w:r>
              <w:rPr>
                <w:rFonts w:ascii="Calibri" w:hAnsi="Calibri"/>
                <w:b/>
                <w:bCs/>
                <w:sz w:val="22"/>
                <w:szCs w:val="22"/>
              </w:rPr>
              <w:t xml:space="preserve"> on or before September 8</w:t>
            </w:r>
            <w:r w:rsidRPr="003344FF">
              <w:rPr>
                <w:rFonts w:ascii="Calibri" w:hAnsi="Calibri"/>
                <w:b/>
                <w:bCs/>
                <w:sz w:val="22"/>
                <w:szCs w:val="22"/>
                <w:vertAlign w:val="superscript"/>
              </w:rPr>
              <w:t>th</w:t>
            </w:r>
            <w:r w:rsidR="00A9108E">
              <w:rPr>
                <w:rFonts w:ascii="Calibri" w:hAnsi="Calibri"/>
                <w:b/>
                <w:bCs/>
                <w:sz w:val="22"/>
                <w:szCs w:val="22"/>
              </w:rPr>
              <w:t>, 2023.</w:t>
            </w:r>
          </w:p>
          <w:p w14:paraId="138B4504" w14:textId="77777777" w:rsidR="00DA225E" w:rsidRPr="00096D18" w:rsidRDefault="00DA225E" w:rsidP="00DA225E">
            <w:pPr>
              <w:jc w:val="both"/>
              <w:rPr>
                <w:rFonts w:ascii="Calibri" w:hAnsi="Calibri"/>
                <w:sz w:val="20"/>
              </w:rPr>
            </w:pPr>
            <w:r w:rsidRPr="00096D18">
              <w:rPr>
                <w:rFonts w:ascii="Calibri" w:hAnsi="Calibri"/>
                <w:b/>
                <w:sz w:val="20"/>
              </w:rPr>
              <w:t>PLEASE NOTE:</w:t>
            </w:r>
            <w:r w:rsidRPr="00096D18">
              <w:rPr>
                <w:rFonts w:ascii="Calibri" w:hAnsi="Calibri"/>
                <w:sz w:val="20"/>
              </w:rPr>
              <w:t xml:space="preserve"> from time to time the Company may ask you to do other reasonable tasks not stated within this job description but commensurate with the position. The Company also reserves the right to review and update this job description to reflect the changing needs of the job. However, any significant changes will be discussed in consultation with you.</w:t>
            </w:r>
          </w:p>
          <w:p w14:paraId="56FC046C" w14:textId="77E1577A" w:rsidR="00876000" w:rsidRPr="004E3BC9" w:rsidRDefault="00876000" w:rsidP="009A2174">
            <w:pPr>
              <w:spacing w:after="200"/>
              <w:ind w:left="714"/>
              <w:contextualSpacing/>
              <w:rPr>
                <w:rFonts w:ascii="Calibri" w:hAnsi="Calibri"/>
                <w:sz w:val="22"/>
                <w:szCs w:val="22"/>
              </w:rPr>
            </w:pPr>
          </w:p>
        </w:tc>
      </w:tr>
    </w:tbl>
    <w:p w14:paraId="1E96679B" w14:textId="77777777" w:rsidR="00F26763" w:rsidRPr="000D57ED" w:rsidRDefault="00F26763" w:rsidP="00F26763">
      <w:pPr>
        <w:rPr>
          <w:rFonts w:ascii="Calibri" w:hAnsi="Calibri"/>
          <w:sz w:val="22"/>
          <w:szCs w:val="22"/>
        </w:rPr>
      </w:pPr>
    </w:p>
    <w:p w14:paraId="363409EA" w14:textId="77777777" w:rsidR="00F26763" w:rsidRDefault="00F26763" w:rsidP="00A536C3">
      <w:pPr>
        <w:rPr>
          <w:rFonts w:ascii="Calibri" w:hAnsi="Calibri"/>
          <w:sz w:val="22"/>
          <w:szCs w:val="22"/>
        </w:rPr>
      </w:pPr>
    </w:p>
    <w:sectPr w:rsidR="00F26763" w:rsidSect="006B0740">
      <w:headerReference w:type="default" r:id="rId9"/>
      <w:pgSz w:w="11899" w:h="16838"/>
      <w:pgMar w:top="255" w:right="1267" w:bottom="709" w:left="993"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FBAD" w14:textId="77777777" w:rsidR="00017949" w:rsidRDefault="00017949">
      <w:r>
        <w:separator/>
      </w:r>
    </w:p>
  </w:endnote>
  <w:endnote w:type="continuationSeparator" w:id="0">
    <w:p w14:paraId="20AF3D12" w14:textId="77777777" w:rsidR="00017949" w:rsidRDefault="0001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9757" w14:textId="77777777" w:rsidR="00017949" w:rsidRDefault="00017949">
      <w:r>
        <w:separator/>
      </w:r>
    </w:p>
  </w:footnote>
  <w:footnote w:type="continuationSeparator" w:id="0">
    <w:p w14:paraId="4D50C6B1" w14:textId="77777777" w:rsidR="00017949" w:rsidRDefault="0001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1F9C" w14:textId="77777777" w:rsidR="005C7071" w:rsidRDefault="00417624">
    <w:pPr>
      <w:pStyle w:val="Header"/>
      <w:rPr>
        <w:noProof/>
        <w:lang w:eastAsia="en-GB"/>
      </w:rPr>
    </w:pPr>
    <w:r>
      <w:rPr>
        <w:noProof/>
        <w:lang w:val="en-IE" w:eastAsia="en-IE"/>
      </w:rPr>
      <mc:AlternateContent>
        <mc:Choice Requires="wps">
          <w:drawing>
            <wp:anchor distT="0" distB="0" distL="114300" distR="114300" simplePos="0" relativeHeight="251658240" behindDoc="0" locked="0" layoutInCell="1" allowOverlap="1" wp14:anchorId="3769E061" wp14:editId="73D1AD58">
              <wp:simplePos x="0" y="0"/>
              <wp:positionH relativeFrom="column">
                <wp:posOffset>-350520</wp:posOffset>
              </wp:positionH>
              <wp:positionV relativeFrom="paragraph">
                <wp:posOffset>2209800</wp:posOffset>
              </wp:positionV>
              <wp:extent cx="7610475" cy="104775"/>
              <wp:effectExtent l="11430" t="9525" r="7620"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104775"/>
                      </a:xfrm>
                      <a:prstGeom prst="rect">
                        <a:avLst/>
                      </a:prstGeom>
                      <a:solidFill>
                        <a:srgbClr val="6AB33F"/>
                      </a:solidFill>
                      <a:ln w="9525">
                        <a:solidFill>
                          <a:srgbClr val="FFFFFF"/>
                        </a:solidFill>
                        <a:miter lim="800000"/>
                        <a:headEnd/>
                        <a:tailEnd/>
                      </a:ln>
                    </wps:spPr>
                    <wps:txbx>
                      <w:txbxContent>
                        <w:p w14:paraId="499073BA" w14:textId="77777777" w:rsidR="005C7071" w:rsidRPr="00C27F50" w:rsidRDefault="00417624" w:rsidP="004D7B62">
                          <w:pPr>
                            <w:pStyle w:val="Header"/>
                          </w:pPr>
                          <w:r>
                            <w:rPr>
                              <w:noProof/>
                              <w:lang w:val="en-IE" w:eastAsia="en-IE"/>
                            </w:rPr>
                            <w:drawing>
                              <wp:inline distT="0" distB="0" distL="0" distR="0" wp14:anchorId="16136364" wp14:editId="00D8B2CC">
                                <wp:extent cx="7305675" cy="32766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675" cy="3276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9E061" id="_x0000_t202" coordsize="21600,21600" o:spt="202" path="m,l,21600r21600,l21600,xe">
              <v:stroke joinstyle="miter"/>
              <v:path gradientshapeok="t" o:connecttype="rect"/>
            </v:shapetype>
            <v:shape id="Text Box 4" o:spid="_x0000_s1026" type="#_x0000_t202" style="position:absolute;margin-left:-27.6pt;margin-top:174pt;width:599.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" fillcolor="#6ab33f" strokecolor="white">
              <v:textbox>
                <w:txbxContent>
                  <w:p w14:paraId="499073BA" w14:textId="77777777" w:rsidR="005C7071" w:rsidRPr="00C27F50" w:rsidRDefault="00417624" w:rsidP="004D7B62">
                    <w:pPr>
                      <w:pStyle w:val="Header"/>
                    </w:pPr>
                    <w:r>
                      <w:rPr>
                        <w:noProof/>
                        <w:lang w:val="en-IE" w:eastAsia="en-IE"/>
                      </w:rPr>
                      <w:drawing>
                        <wp:inline distT="0" distB="0" distL="0" distR="0" wp14:anchorId="16136364" wp14:editId="00D8B2CC">
                          <wp:extent cx="7305675" cy="32766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5675" cy="3276600"/>
                                  </a:xfrm>
                                  <a:prstGeom prst="rect">
                                    <a:avLst/>
                                  </a:prstGeom>
                                  <a:noFill/>
                                  <a:ln>
                                    <a:noFill/>
                                  </a:ln>
                                </pic:spPr>
                              </pic:pic>
                            </a:graphicData>
                          </a:graphic>
                        </wp:inline>
                      </w:drawing>
                    </w:r>
                  </w:p>
                </w:txbxContent>
              </v:textbox>
              <w10:wrap type="square"/>
            </v:shape>
          </w:pict>
        </mc:Fallback>
      </mc:AlternateContent>
    </w:r>
    <w:r>
      <w:rPr>
        <w:noProof/>
        <w:lang w:val="en-IE" w:eastAsia="en-IE"/>
      </w:rPr>
      <mc:AlternateContent>
        <mc:Choice Requires="wps">
          <w:drawing>
            <wp:anchor distT="0" distB="0" distL="114300" distR="114300" simplePos="0" relativeHeight="251657216" behindDoc="0" locked="0" layoutInCell="1" allowOverlap="1" wp14:anchorId="4DF40D71" wp14:editId="26B48749">
              <wp:simplePos x="0" y="0"/>
              <wp:positionH relativeFrom="column">
                <wp:posOffset>-350520</wp:posOffset>
              </wp:positionH>
              <wp:positionV relativeFrom="paragraph">
                <wp:posOffset>1666875</wp:posOffset>
              </wp:positionV>
              <wp:extent cx="7610475" cy="490220"/>
              <wp:effectExtent l="20955" t="19050" r="36195" b="527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490220"/>
                      </a:xfrm>
                      <a:prstGeom prst="rect">
                        <a:avLst/>
                      </a:prstGeom>
                      <a:solidFill>
                        <a:srgbClr val="006426"/>
                      </a:solidFill>
                      <a:ln w="38100">
                        <a:solidFill>
                          <a:srgbClr val="006426"/>
                        </a:solidFill>
                        <a:miter lim="800000"/>
                        <a:headEnd/>
                        <a:tailEnd/>
                      </a:ln>
                      <a:effectLst>
                        <a:outerShdw dist="28398" dir="3806097" algn="ctr" rotWithShape="0">
                          <a:srgbClr val="4E6128">
                            <a:alpha val="50000"/>
                          </a:srgbClr>
                        </a:outerShdw>
                      </a:effectLst>
                    </wps:spPr>
                    <wps:txbx>
                      <w:txbxContent>
                        <w:p w14:paraId="39DCE03D" w14:textId="77777777" w:rsidR="005C7071" w:rsidRDefault="005C7071" w:rsidP="005C7071">
                          <w:pPr>
                            <w:ind w:left="284" w:hanging="284"/>
                            <w:rPr>
                              <w:color w:val="FFFFFF"/>
                              <w:sz w:val="52"/>
                              <w:szCs w:val="52"/>
                              <w:lang w:val="en-IE"/>
                            </w:rPr>
                          </w:pPr>
                          <w:r w:rsidRPr="003D5469">
                            <w:rPr>
                              <w:color w:val="FFFFFF"/>
                              <w:sz w:val="52"/>
                              <w:szCs w:val="52"/>
                              <w:lang w:val="en-IE"/>
                            </w:rPr>
                            <w:t xml:space="preserve">    </w:t>
                          </w:r>
                          <w:r w:rsidR="00A95342">
                            <w:rPr>
                              <w:color w:val="FFFFFF"/>
                              <w:sz w:val="52"/>
                              <w:szCs w:val="52"/>
                              <w:lang w:val="en-IE"/>
                            </w:rPr>
                            <w:t>Job Description</w:t>
                          </w:r>
                        </w:p>
                        <w:p w14:paraId="699352D5" w14:textId="77777777" w:rsidR="00A95342" w:rsidRPr="000D57ED" w:rsidRDefault="00A95342" w:rsidP="005C7071">
                          <w:pPr>
                            <w:ind w:left="284" w:hanging="284"/>
                            <w:rPr>
                              <w:rFonts w:ascii="Calibri" w:hAnsi="Calibri"/>
                              <w:i/>
                              <w:color w:val="FFFFFF"/>
                              <w:sz w:val="52"/>
                              <w:szCs w:val="52"/>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40D71" id="Text Box 3" o:spid="_x0000_s1027" type="#_x0000_t202" style="position:absolute;margin-left:-27.6pt;margin-top:131.25pt;width:599.25pt;height:3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" fillcolor="#006426" strokecolor="#006426" strokeweight="3pt">
              <v:shadow on="t" color="#4e6128" opacity=".5" offset="1pt"/>
              <v:textbox>
                <w:txbxContent>
                  <w:p w14:paraId="39DCE03D" w14:textId="77777777" w:rsidR="005C7071" w:rsidRDefault="005C7071" w:rsidP="005C7071">
                    <w:pPr>
                      <w:ind w:left="284" w:hanging="284"/>
                      <w:rPr>
                        <w:color w:val="FFFFFF"/>
                        <w:sz w:val="52"/>
                        <w:szCs w:val="52"/>
                        <w:lang w:val="en-IE"/>
                      </w:rPr>
                    </w:pPr>
                    <w:r w:rsidRPr="003D5469">
                      <w:rPr>
                        <w:color w:val="FFFFFF"/>
                        <w:sz w:val="52"/>
                        <w:szCs w:val="52"/>
                        <w:lang w:val="en-IE"/>
                      </w:rPr>
                      <w:t xml:space="preserve">    </w:t>
                    </w:r>
                    <w:r w:rsidR="00A95342">
                      <w:rPr>
                        <w:color w:val="FFFFFF"/>
                        <w:sz w:val="52"/>
                        <w:szCs w:val="52"/>
                        <w:lang w:val="en-IE"/>
                      </w:rPr>
                      <w:t>Job Description</w:t>
                    </w:r>
                  </w:p>
                  <w:p w14:paraId="699352D5" w14:textId="77777777" w:rsidR="00A95342" w:rsidRPr="000D57ED" w:rsidRDefault="00A95342" w:rsidP="005C7071">
                    <w:pPr>
                      <w:ind w:left="284" w:hanging="284"/>
                      <w:rPr>
                        <w:rFonts w:ascii="Calibri" w:hAnsi="Calibri"/>
                        <w:i/>
                        <w:color w:val="FFFFFF"/>
                        <w:sz w:val="52"/>
                        <w:szCs w:val="52"/>
                        <w:lang w:val="en-IE"/>
                      </w:rPr>
                    </w:pPr>
                  </w:p>
                </w:txbxContent>
              </v:textbox>
            </v:shape>
          </w:pict>
        </mc:Fallback>
      </mc:AlternateContent>
    </w:r>
    <w:r w:rsidR="005243DD">
      <w:rPr>
        <w:noProof/>
        <w:lang w:eastAsia="en-GB"/>
      </w:rPr>
      <w:t xml:space="preserve">                                       </w:t>
    </w:r>
    <w:r>
      <w:rPr>
        <w:noProof/>
        <w:lang w:val="en-IE" w:eastAsia="en-IE"/>
      </w:rPr>
      <w:drawing>
        <wp:inline distT="0" distB="0" distL="0" distR="0" wp14:anchorId="76B6D02F" wp14:editId="5E5DA504">
          <wp:extent cx="7048500" cy="1866900"/>
          <wp:effectExtent l="0" t="0" r="0" b="0"/>
          <wp:docPr id="2" name="SNN HERITAGE_Letterhead_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N HERITAGE_Letterhead_HEADER.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0" cy="1866900"/>
                  </a:xfrm>
                  <a:prstGeom prst="rect">
                    <a:avLst/>
                  </a:prstGeom>
                  <a:noFill/>
                  <a:ln>
                    <a:noFill/>
                  </a:ln>
                </pic:spPr>
              </pic:pic>
            </a:graphicData>
          </a:graphic>
        </wp:inline>
      </w:drawing>
    </w:r>
    <w:r w:rsidR="005C7071">
      <w:rPr>
        <w:noProof/>
        <w:lang w:eastAsia="en-GB"/>
      </w:rPr>
      <w:tab/>
    </w:r>
    <w:r w:rsidR="005C7071">
      <w:rPr>
        <w:noProof/>
        <w:lang w:eastAsia="en-GB"/>
      </w:rPr>
      <w:tab/>
      <w:t xml:space="preserve">                   </w:t>
    </w:r>
    <w:r w:rsidR="005E4563">
      <w:rPr>
        <w:noProof/>
        <w:lang w:eastAsia="en-GB"/>
      </w:rPr>
      <w:t xml:space="preserve">                               </w:t>
    </w:r>
  </w:p>
  <w:p w14:paraId="630C86CD" w14:textId="77777777" w:rsidR="005C7071" w:rsidRDefault="005C7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0CB"/>
    <w:multiLevelType w:val="multilevel"/>
    <w:tmpl w:val="55DE96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06857"/>
    <w:multiLevelType w:val="hybridMultilevel"/>
    <w:tmpl w:val="5E461B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045A6B"/>
    <w:multiLevelType w:val="hybridMultilevel"/>
    <w:tmpl w:val="FF62E1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F81CC8"/>
    <w:multiLevelType w:val="hybridMultilevel"/>
    <w:tmpl w:val="BE8ED0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0652"/>
    <w:multiLevelType w:val="multilevel"/>
    <w:tmpl w:val="1D80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933A7"/>
    <w:multiLevelType w:val="hybridMultilevel"/>
    <w:tmpl w:val="D4DEF9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A29B9"/>
    <w:multiLevelType w:val="hybridMultilevel"/>
    <w:tmpl w:val="B8006E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076835"/>
    <w:multiLevelType w:val="hybridMultilevel"/>
    <w:tmpl w:val="FB381BB6"/>
    <w:lvl w:ilvl="0" w:tplc="18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286143BE"/>
    <w:multiLevelType w:val="hybridMultilevel"/>
    <w:tmpl w:val="03F07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A56CA3"/>
    <w:multiLevelType w:val="hybridMultilevel"/>
    <w:tmpl w:val="F502E5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5E254E3"/>
    <w:multiLevelType w:val="hybridMultilevel"/>
    <w:tmpl w:val="E6A60F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CB637A"/>
    <w:multiLevelType w:val="hybridMultilevel"/>
    <w:tmpl w:val="1EFE3ABE"/>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3D354A59"/>
    <w:multiLevelType w:val="hybridMultilevel"/>
    <w:tmpl w:val="E8FE062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46834D3A"/>
    <w:multiLevelType w:val="hybridMultilevel"/>
    <w:tmpl w:val="025E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114A3"/>
    <w:multiLevelType w:val="hybridMultilevel"/>
    <w:tmpl w:val="CC4891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7F82EF5"/>
    <w:multiLevelType w:val="hybridMultilevel"/>
    <w:tmpl w:val="6D3C18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85975"/>
    <w:multiLevelType w:val="multilevel"/>
    <w:tmpl w:val="55E4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F4B6C"/>
    <w:multiLevelType w:val="hybridMultilevel"/>
    <w:tmpl w:val="7B6EA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AC7B7B"/>
    <w:multiLevelType w:val="hybridMultilevel"/>
    <w:tmpl w:val="FEF465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FB671A"/>
    <w:multiLevelType w:val="hybridMultilevel"/>
    <w:tmpl w:val="A2B68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7412C2"/>
    <w:multiLevelType w:val="hybridMultilevel"/>
    <w:tmpl w:val="7B3AE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FEA4EDB"/>
    <w:multiLevelType w:val="hybridMultilevel"/>
    <w:tmpl w:val="C3AE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125C6"/>
    <w:multiLevelType w:val="hybridMultilevel"/>
    <w:tmpl w:val="24DEB5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13E65C0"/>
    <w:multiLevelType w:val="hybridMultilevel"/>
    <w:tmpl w:val="F01C0C7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63F460CA"/>
    <w:multiLevelType w:val="hybridMultilevel"/>
    <w:tmpl w:val="FBFC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53CEB"/>
    <w:multiLevelType w:val="multilevel"/>
    <w:tmpl w:val="8480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307DC"/>
    <w:multiLevelType w:val="hybridMultilevel"/>
    <w:tmpl w:val="7564D772"/>
    <w:lvl w:ilvl="0" w:tplc="FFFFFFFF">
      <w:numFmt w:val="bullet"/>
      <w:lvlText w:val="-"/>
      <w:lvlJc w:val="left"/>
      <w:pPr>
        <w:ind w:left="394" w:hanging="360"/>
      </w:pPr>
      <w:rPr>
        <w:rFonts w:ascii="Calibri" w:eastAsia="Times New Roman" w:hAnsi="Calibri" w:cs="Times New Roman"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27" w15:restartNumberingAfterBreak="0">
    <w:nsid w:val="6C6B1171"/>
    <w:multiLevelType w:val="multilevel"/>
    <w:tmpl w:val="911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12EBC"/>
    <w:multiLevelType w:val="hybridMultilevel"/>
    <w:tmpl w:val="F82AFAD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499661293">
    <w:abstractNumId w:val="24"/>
  </w:num>
  <w:num w:numId="2" w16cid:durableId="565383545">
    <w:abstractNumId w:val="5"/>
  </w:num>
  <w:num w:numId="3" w16cid:durableId="1326084188">
    <w:abstractNumId w:val="18"/>
  </w:num>
  <w:num w:numId="4" w16cid:durableId="421730707">
    <w:abstractNumId w:val="10"/>
  </w:num>
  <w:num w:numId="5" w16cid:durableId="1314140993">
    <w:abstractNumId w:val="15"/>
  </w:num>
  <w:num w:numId="6" w16cid:durableId="284392823">
    <w:abstractNumId w:val="3"/>
  </w:num>
  <w:num w:numId="7" w16cid:durableId="495414790">
    <w:abstractNumId w:val="22"/>
  </w:num>
  <w:num w:numId="8" w16cid:durableId="1785418872">
    <w:abstractNumId w:val="7"/>
  </w:num>
  <w:num w:numId="9" w16cid:durableId="612247254">
    <w:abstractNumId w:val="11"/>
  </w:num>
  <w:num w:numId="10" w16cid:durableId="431584388">
    <w:abstractNumId w:val="20"/>
  </w:num>
  <w:num w:numId="11" w16cid:durableId="790249650">
    <w:abstractNumId w:val="6"/>
  </w:num>
  <w:num w:numId="12" w16cid:durableId="916551352">
    <w:abstractNumId w:val="1"/>
  </w:num>
  <w:num w:numId="13" w16cid:durableId="142817682">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108811093">
    <w:abstractNumId w:val="14"/>
  </w:num>
  <w:num w:numId="15" w16cid:durableId="1077829046">
    <w:abstractNumId w:val="2"/>
  </w:num>
  <w:num w:numId="16" w16cid:durableId="1033270686">
    <w:abstractNumId w:val="4"/>
  </w:num>
  <w:num w:numId="17" w16cid:durableId="930315054">
    <w:abstractNumId w:val="17"/>
  </w:num>
  <w:num w:numId="18" w16cid:durableId="1321731686">
    <w:abstractNumId w:val="8"/>
  </w:num>
  <w:num w:numId="19" w16cid:durableId="342898780">
    <w:abstractNumId w:val="16"/>
  </w:num>
  <w:num w:numId="20" w16cid:durableId="1491946591">
    <w:abstractNumId w:val="27"/>
  </w:num>
  <w:num w:numId="21" w16cid:durableId="1921594164">
    <w:abstractNumId w:val="25"/>
  </w:num>
  <w:num w:numId="22" w16cid:durableId="541597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1702283">
    <w:abstractNumId w:val="19"/>
  </w:num>
  <w:num w:numId="24" w16cid:durableId="258565397">
    <w:abstractNumId w:val="9"/>
  </w:num>
  <w:num w:numId="25" w16cid:durableId="395201312">
    <w:abstractNumId w:val="23"/>
  </w:num>
  <w:num w:numId="26" w16cid:durableId="444739133">
    <w:abstractNumId w:val="12"/>
  </w:num>
  <w:num w:numId="27" w16cid:durableId="409932012">
    <w:abstractNumId w:val="28"/>
  </w:num>
  <w:num w:numId="28" w16cid:durableId="1616281011">
    <w:abstractNumId w:val="26"/>
  </w:num>
  <w:num w:numId="29" w16cid:durableId="329254379">
    <w:abstractNumId w:val="13"/>
  </w:num>
  <w:num w:numId="30" w16cid:durableId="4562621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A5"/>
    <w:rsid w:val="00006FC7"/>
    <w:rsid w:val="000106C5"/>
    <w:rsid w:val="000128DF"/>
    <w:rsid w:val="00014154"/>
    <w:rsid w:val="00017949"/>
    <w:rsid w:val="00024A1C"/>
    <w:rsid w:val="0003057C"/>
    <w:rsid w:val="00081EFB"/>
    <w:rsid w:val="00096D18"/>
    <w:rsid w:val="00097029"/>
    <w:rsid w:val="000A4EFC"/>
    <w:rsid w:val="000B6318"/>
    <w:rsid w:val="000D57ED"/>
    <w:rsid w:val="00121265"/>
    <w:rsid w:val="00157042"/>
    <w:rsid w:val="001801CC"/>
    <w:rsid w:val="001C10B8"/>
    <w:rsid w:val="001C47FC"/>
    <w:rsid w:val="001C57FE"/>
    <w:rsid w:val="001E2885"/>
    <w:rsid w:val="00233404"/>
    <w:rsid w:val="00253E88"/>
    <w:rsid w:val="00263EAC"/>
    <w:rsid w:val="002654CC"/>
    <w:rsid w:val="00265DDA"/>
    <w:rsid w:val="00276DAD"/>
    <w:rsid w:val="002A5AF6"/>
    <w:rsid w:val="002D50B4"/>
    <w:rsid w:val="003115C0"/>
    <w:rsid w:val="003344FF"/>
    <w:rsid w:val="0037266E"/>
    <w:rsid w:val="003842A4"/>
    <w:rsid w:val="003845DB"/>
    <w:rsid w:val="0038617F"/>
    <w:rsid w:val="00392465"/>
    <w:rsid w:val="003B1E48"/>
    <w:rsid w:val="003B77C8"/>
    <w:rsid w:val="003B7D1E"/>
    <w:rsid w:val="003C0436"/>
    <w:rsid w:val="003D5469"/>
    <w:rsid w:val="003E2025"/>
    <w:rsid w:val="003E2257"/>
    <w:rsid w:val="003E3626"/>
    <w:rsid w:val="00417624"/>
    <w:rsid w:val="00421D40"/>
    <w:rsid w:val="00423389"/>
    <w:rsid w:val="00434026"/>
    <w:rsid w:val="004347E1"/>
    <w:rsid w:val="004360D8"/>
    <w:rsid w:val="00485F5A"/>
    <w:rsid w:val="004955DE"/>
    <w:rsid w:val="004D7B62"/>
    <w:rsid w:val="004E3BC9"/>
    <w:rsid w:val="004E4D5D"/>
    <w:rsid w:val="00511C01"/>
    <w:rsid w:val="00520CF4"/>
    <w:rsid w:val="00523B3B"/>
    <w:rsid w:val="005243DD"/>
    <w:rsid w:val="00524BFE"/>
    <w:rsid w:val="00540158"/>
    <w:rsid w:val="00543885"/>
    <w:rsid w:val="00552DF4"/>
    <w:rsid w:val="005A4D64"/>
    <w:rsid w:val="005B520F"/>
    <w:rsid w:val="005C34E3"/>
    <w:rsid w:val="005C575E"/>
    <w:rsid w:val="005C7071"/>
    <w:rsid w:val="005D136C"/>
    <w:rsid w:val="005E2A56"/>
    <w:rsid w:val="005E4563"/>
    <w:rsid w:val="005F132A"/>
    <w:rsid w:val="0062425F"/>
    <w:rsid w:val="00695021"/>
    <w:rsid w:val="006B0740"/>
    <w:rsid w:val="006D77A7"/>
    <w:rsid w:val="006E2ACE"/>
    <w:rsid w:val="006E441B"/>
    <w:rsid w:val="006E59AA"/>
    <w:rsid w:val="006E70C5"/>
    <w:rsid w:val="006F122D"/>
    <w:rsid w:val="006F56B2"/>
    <w:rsid w:val="007020BC"/>
    <w:rsid w:val="007139F1"/>
    <w:rsid w:val="0072106F"/>
    <w:rsid w:val="007B558F"/>
    <w:rsid w:val="007C4EC2"/>
    <w:rsid w:val="007F16FC"/>
    <w:rsid w:val="007F2D10"/>
    <w:rsid w:val="007F4956"/>
    <w:rsid w:val="0081280E"/>
    <w:rsid w:val="0083527F"/>
    <w:rsid w:val="00840376"/>
    <w:rsid w:val="00850BB1"/>
    <w:rsid w:val="00854378"/>
    <w:rsid w:val="008650F9"/>
    <w:rsid w:val="00876000"/>
    <w:rsid w:val="008844EB"/>
    <w:rsid w:val="008A1717"/>
    <w:rsid w:val="008B0A19"/>
    <w:rsid w:val="008B3A58"/>
    <w:rsid w:val="008D2F57"/>
    <w:rsid w:val="008E2A85"/>
    <w:rsid w:val="008E5115"/>
    <w:rsid w:val="008F2C60"/>
    <w:rsid w:val="009038A5"/>
    <w:rsid w:val="00915D3F"/>
    <w:rsid w:val="00922ADE"/>
    <w:rsid w:val="0092377F"/>
    <w:rsid w:val="00944A31"/>
    <w:rsid w:val="00954AE1"/>
    <w:rsid w:val="0097518E"/>
    <w:rsid w:val="00994196"/>
    <w:rsid w:val="00996811"/>
    <w:rsid w:val="009A2174"/>
    <w:rsid w:val="009A73E0"/>
    <w:rsid w:val="009B0756"/>
    <w:rsid w:val="009F1961"/>
    <w:rsid w:val="00A21827"/>
    <w:rsid w:val="00A536C3"/>
    <w:rsid w:val="00A9108E"/>
    <w:rsid w:val="00A95342"/>
    <w:rsid w:val="00AC1DCE"/>
    <w:rsid w:val="00AD69DF"/>
    <w:rsid w:val="00AD6D95"/>
    <w:rsid w:val="00B1142F"/>
    <w:rsid w:val="00B14744"/>
    <w:rsid w:val="00B22DF7"/>
    <w:rsid w:val="00B35A33"/>
    <w:rsid w:val="00B57D28"/>
    <w:rsid w:val="00B63A1F"/>
    <w:rsid w:val="00B71B83"/>
    <w:rsid w:val="00B73A62"/>
    <w:rsid w:val="00B91E69"/>
    <w:rsid w:val="00B95FAF"/>
    <w:rsid w:val="00BD78E0"/>
    <w:rsid w:val="00BF2236"/>
    <w:rsid w:val="00C52AE4"/>
    <w:rsid w:val="00C540BD"/>
    <w:rsid w:val="00C61666"/>
    <w:rsid w:val="00C91B19"/>
    <w:rsid w:val="00CB4048"/>
    <w:rsid w:val="00CE03B7"/>
    <w:rsid w:val="00CE5697"/>
    <w:rsid w:val="00D23C65"/>
    <w:rsid w:val="00D37546"/>
    <w:rsid w:val="00D87B4B"/>
    <w:rsid w:val="00DA0A32"/>
    <w:rsid w:val="00DA225E"/>
    <w:rsid w:val="00DB5CE7"/>
    <w:rsid w:val="00E42FBB"/>
    <w:rsid w:val="00E433A0"/>
    <w:rsid w:val="00E85014"/>
    <w:rsid w:val="00E90465"/>
    <w:rsid w:val="00E9518E"/>
    <w:rsid w:val="00E97DFC"/>
    <w:rsid w:val="00EE48F2"/>
    <w:rsid w:val="00EF39D2"/>
    <w:rsid w:val="00EF4C33"/>
    <w:rsid w:val="00EF5939"/>
    <w:rsid w:val="00F01233"/>
    <w:rsid w:val="00F26763"/>
    <w:rsid w:val="00F26A1E"/>
    <w:rsid w:val="00F53B3A"/>
    <w:rsid w:val="00F561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oNotEmbedSmartTags/>
  <w:decimalSymbol w:val="."/>
  <w:listSeparator w:val=","/>
  <w14:docId w14:val="58C9C91F"/>
  <w15:docId w15:val="{ECACA5F5-C077-4072-995E-15AFBE4A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AE"/>
    <w:rPr>
      <w:sz w:val="24"/>
      <w:lang w:val="en-GB" w:eastAsia="en-US"/>
    </w:rPr>
  </w:style>
  <w:style w:type="paragraph" w:styleId="Heading1">
    <w:name w:val="heading 1"/>
    <w:basedOn w:val="Normal"/>
    <w:next w:val="BodyText"/>
    <w:link w:val="Heading1Char"/>
    <w:qFormat/>
    <w:rsid w:val="006B0740"/>
    <w:pPr>
      <w:keepNext/>
      <w:keepLines/>
      <w:spacing w:before="140" w:after="140"/>
      <w:outlineLvl w:val="0"/>
    </w:pPr>
    <w:rPr>
      <w:rFonts w:ascii="Lucida Sans" w:hAnsi="Lucida Sans" w:cs="Arial"/>
      <w:bCs/>
      <w:color w:val="003D79"/>
      <w:sz w:val="44"/>
      <w:szCs w:val="32"/>
      <w:lang w:val="en-CA" w:eastAsia="en-GB"/>
    </w:rPr>
  </w:style>
  <w:style w:type="paragraph" w:styleId="Heading2">
    <w:name w:val="heading 2"/>
    <w:basedOn w:val="Heading1"/>
    <w:next w:val="BodyText"/>
    <w:link w:val="Heading2Char"/>
    <w:qFormat/>
    <w:rsid w:val="006B0740"/>
    <w:pPr>
      <w:outlineLvl w:val="1"/>
    </w:pPr>
    <w:rPr>
      <w:rFonts w:ascii="Cambria" w:hAnsi="Cambria"/>
      <w:b/>
      <w:bCs w:val="0"/>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38A5"/>
    <w:pPr>
      <w:tabs>
        <w:tab w:val="center" w:pos="4320"/>
        <w:tab w:val="right" w:pos="8640"/>
      </w:tabs>
    </w:pPr>
  </w:style>
  <w:style w:type="paragraph" w:styleId="Footer">
    <w:name w:val="footer"/>
    <w:basedOn w:val="Normal"/>
    <w:semiHidden/>
    <w:rsid w:val="009038A5"/>
    <w:pPr>
      <w:tabs>
        <w:tab w:val="center" w:pos="4320"/>
        <w:tab w:val="right" w:pos="8640"/>
      </w:tabs>
    </w:pPr>
  </w:style>
  <w:style w:type="paragraph" w:styleId="ListParagraph">
    <w:name w:val="List Paragraph"/>
    <w:basedOn w:val="Normal"/>
    <w:uiPriority w:val="34"/>
    <w:qFormat/>
    <w:rsid w:val="006F56B2"/>
    <w:pPr>
      <w:ind w:left="720"/>
      <w:contextualSpacing/>
    </w:pPr>
    <w:rPr>
      <w:rFonts w:ascii="Arial" w:hAnsi="Arial"/>
      <w:szCs w:val="24"/>
    </w:rPr>
  </w:style>
  <w:style w:type="character" w:styleId="Hyperlink">
    <w:name w:val="Hyperlink"/>
    <w:uiPriority w:val="99"/>
    <w:unhideWhenUsed/>
    <w:rsid w:val="006F56B2"/>
    <w:rPr>
      <w:color w:val="0000FF"/>
      <w:u w:val="single"/>
    </w:rPr>
  </w:style>
  <w:style w:type="paragraph" w:styleId="BalloonText">
    <w:name w:val="Balloon Text"/>
    <w:basedOn w:val="Normal"/>
    <w:link w:val="BalloonTextChar"/>
    <w:uiPriority w:val="99"/>
    <w:semiHidden/>
    <w:unhideWhenUsed/>
    <w:rsid w:val="00485F5A"/>
    <w:rPr>
      <w:rFonts w:ascii="Tahoma" w:hAnsi="Tahoma" w:cs="Tahoma"/>
      <w:sz w:val="16"/>
      <w:szCs w:val="16"/>
    </w:rPr>
  </w:style>
  <w:style w:type="character" w:customStyle="1" w:styleId="BalloonTextChar">
    <w:name w:val="Balloon Text Char"/>
    <w:link w:val="BalloonText"/>
    <w:uiPriority w:val="99"/>
    <w:semiHidden/>
    <w:rsid w:val="00485F5A"/>
    <w:rPr>
      <w:rFonts w:ascii="Tahoma" w:hAnsi="Tahoma" w:cs="Tahoma"/>
      <w:sz w:val="16"/>
      <w:szCs w:val="16"/>
      <w:lang w:eastAsia="en-US"/>
    </w:rPr>
  </w:style>
  <w:style w:type="character" w:customStyle="1" w:styleId="HeaderChar">
    <w:name w:val="Header Char"/>
    <w:link w:val="Header"/>
    <w:uiPriority w:val="99"/>
    <w:rsid w:val="005C7071"/>
    <w:rPr>
      <w:sz w:val="24"/>
      <w:lang w:eastAsia="en-US"/>
    </w:rPr>
  </w:style>
  <w:style w:type="paragraph" w:styleId="NoSpacing">
    <w:name w:val="No Spacing"/>
    <w:uiPriority w:val="1"/>
    <w:qFormat/>
    <w:rsid w:val="00421D40"/>
    <w:rPr>
      <w:sz w:val="24"/>
      <w:lang w:val="en-GB" w:eastAsia="en-US"/>
    </w:rPr>
  </w:style>
  <w:style w:type="paragraph" w:customStyle="1" w:styleId="Default">
    <w:name w:val="Default"/>
    <w:rsid w:val="001E2885"/>
    <w:pPr>
      <w:autoSpaceDE w:val="0"/>
      <w:autoSpaceDN w:val="0"/>
      <w:adjustRightInd w:val="0"/>
    </w:pPr>
    <w:rPr>
      <w:rFonts w:ascii="Calibri" w:hAnsi="Calibri" w:cs="Calibri"/>
      <w:color w:val="000000"/>
      <w:sz w:val="24"/>
      <w:szCs w:val="24"/>
    </w:rPr>
  </w:style>
  <w:style w:type="character" w:customStyle="1" w:styleId="Heading1Char">
    <w:name w:val="Heading 1 Char"/>
    <w:link w:val="Heading1"/>
    <w:rsid w:val="006B0740"/>
    <w:rPr>
      <w:rFonts w:ascii="Lucida Sans" w:hAnsi="Lucida Sans" w:cs="Arial"/>
      <w:bCs/>
      <w:color w:val="003D79"/>
      <w:sz w:val="44"/>
      <w:szCs w:val="32"/>
      <w:lang w:val="en-CA" w:eastAsia="en-GB"/>
    </w:rPr>
  </w:style>
  <w:style w:type="character" w:customStyle="1" w:styleId="Heading2Char">
    <w:name w:val="Heading 2 Char"/>
    <w:link w:val="Heading2"/>
    <w:rsid w:val="006B0740"/>
    <w:rPr>
      <w:rFonts w:ascii="Cambria" w:hAnsi="Cambria" w:cs="Arial"/>
      <w:b/>
      <w:iCs/>
      <w:color w:val="003D79"/>
      <w:sz w:val="24"/>
      <w:szCs w:val="28"/>
      <w:lang w:val="en-CA" w:eastAsia="en-GB"/>
    </w:rPr>
  </w:style>
  <w:style w:type="paragraph" w:styleId="BodyText">
    <w:name w:val="Body Text"/>
    <w:basedOn w:val="Normal"/>
    <w:link w:val="BodyTextChar"/>
    <w:rsid w:val="006B0740"/>
    <w:pPr>
      <w:spacing w:before="140" w:after="140"/>
    </w:pPr>
    <w:rPr>
      <w:rFonts w:ascii="Cambria" w:hAnsi="Cambria"/>
      <w:sz w:val="22"/>
      <w:szCs w:val="24"/>
      <w:lang w:val="en-CA" w:eastAsia="en-GB"/>
    </w:rPr>
  </w:style>
  <w:style w:type="character" w:customStyle="1" w:styleId="BodyTextChar">
    <w:name w:val="Body Text Char"/>
    <w:link w:val="BodyText"/>
    <w:rsid w:val="006B0740"/>
    <w:rPr>
      <w:rFonts w:ascii="Cambria" w:hAnsi="Cambria"/>
      <w:sz w:val="22"/>
      <w:szCs w:val="24"/>
      <w:lang w:val="en-CA" w:eastAsia="en-GB"/>
    </w:rPr>
  </w:style>
  <w:style w:type="paragraph" w:styleId="Title">
    <w:name w:val="Title"/>
    <w:basedOn w:val="Normal"/>
    <w:next w:val="BodyText"/>
    <w:link w:val="TitleChar"/>
    <w:qFormat/>
    <w:rsid w:val="006B0740"/>
    <w:pPr>
      <w:spacing w:line="242" w:lineRule="auto"/>
    </w:pPr>
    <w:rPr>
      <w:rFonts w:ascii="Lucida Sans" w:hAnsi="Lucida Sans" w:cs="Arial"/>
      <w:bCs/>
      <w:color w:val="003D79"/>
      <w:kern w:val="28"/>
      <w:sz w:val="44"/>
      <w:szCs w:val="32"/>
      <w:lang w:val="en-CA" w:eastAsia="en-GB"/>
    </w:rPr>
  </w:style>
  <w:style w:type="character" w:customStyle="1" w:styleId="TitleChar">
    <w:name w:val="Title Char"/>
    <w:link w:val="Title"/>
    <w:rsid w:val="006B0740"/>
    <w:rPr>
      <w:rFonts w:ascii="Lucida Sans" w:hAnsi="Lucida Sans" w:cs="Arial"/>
      <w:bCs/>
      <w:color w:val="003D79"/>
      <w:kern w:val="28"/>
      <w:sz w:val="44"/>
      <w:szCs w:val="32"/>
      <w:lang w:val="en-CA" w:eastAsia="en-GB"/>
    </w:rPr>
  </w:style>
  <w:style w:type="paragraph" w:customStyle="1" w:styleId="Sub-Heads">
    <w:name w:val="Sub-Heads"/>
    <w:basedOn w:val="Title"/>
    <w:rsid w:val="006B0740"/>
    <w:rPr>
      <w:color w:val="auto"/>
      <w:sz w:val="28"/>
    </w:rPr>
  </w:style>
  <w:style w:type="paragraph" w:customStyle="1" w:styleId="ContentsItem">
    <w:name w:val="Contents Item"/>
    <w:basedOn w:val="BodyText"/>
    <w:rsid w:val="006B0740"/>
    <w:pPr>
      <w:tabs>
        <w:tab w:val="right" w:pos="5954"/>
      </w:tabs>
    </w:pPr>
  </w:style>
  <w:style w:type="paragraph" w:styleId="NormalWeb">
    <w:name w:val="Normal (Web)"/>
    <w:basedOn w:val="Normal"/>
    <w:uiPriority w:val="99"/>
    <w:rsid w:val="00850BB1"/>
    <w:pPr>
      <w:spacing w:before="100" w:beforeAutospacing="1" w:after="100" w:afterAutospacing="1"/>
    </w:pPr>
    <w:rPr>
      <w:szCs w:val="24"/>
      <w:lang w:val="en-US"/>
    </w:rPr>
  </w:style>
  <w:style w:type="character" w:customStyle="1" w:styleId="UnresolvedMention1">
    <w:name w:val="Unresolved Mention1"/>
    <w:uiPriority w:val="99"/>
    <w:semiHidden/>
    <w:unhideWhenUsed/>
    <w:rsid w:val="00922ADE"/>
    <w:rPr>
      <w:color w:val="808080"/>
      <w:shd w:val="clear" w:color="auto" w:fill="E6E6E6"/>
    </w:rPr>
  </w:style>
  <w:style w:type="paragraph" w:customStyle="1" w:styleId="TableParagraph">
    <w:name w:val="Table Paragraph"/>
    <w:basedOn w:val="Normal"/>
    <w:uiPriority w:val="1"/>
    <w:qFormat/>
    <w:rsid w:val="00552DF4"/>
    <w:pPr>
      <w:widowControl w:val="0"/>
    </w:pPr>
    <w:rPr>
      <w:rFonts w:ascii="Calibri" w:eastAsia="Calibri" w:hAnsi="Calibri"/>
      <w:sz w:val="22"/>
      <w:szCs w:val="22"/>
      <w:lang w:val="en-US"/>
    </w:rPr>
  </w:style>
  <w:style w:type="character" w:styleId="UnresolvedMention">
    <w:name w:val="Unresolved Mention"/>
    <w:basedOn w:val="DefaultParagraphFont"/>
    <w:uiPriority w:val="99"/>
    <w:semiHidden/>
    <w:unhideWhenUsed/>
    <w:rsid w:val="00334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9982">
      <w:bodyDiv w:val="1"/>
      <w:marLeft w:val="0"/>
      <w:marRight w:val="0"/>
      <w:marTop w:val="0"/>
      <w:marBottom w:val="0"/>
      <w:divBdr>
        <w:top w:val="none" w:sz="0" w:space="0" w:color="auto"/>
        <w:left w:val="none" w:sz="0" w:space="0" w:color="auto"/>
        <w:bottom w:val="none" w:sz="0" w:space="0" w:color="auto"/>
        <w:right w:val="none" w:sz="0" w:space="0" w:color="auto"/>
      </w:divBdr>
    </w:div>
    <w:div w:id="1149899746">
      <w:bodyDiv w:val="1"/>
      <w:marLeft w:val="0"/>
      <w:marRight w:val="0"/>
      <w:marTop w:val="0"/>
      <w:marBottom w:val="0"/>
      <w:divBdr>
        <w:top w:val="none" w:sz="0" w:space="0" w:color="auto"/>
        <w:left w:val="none" w:sz="0" w:space="0" w:color="auto"/>
        <w:bottom w:val="none" w:sz="0" w:space="0" w:color="auto"/>
        <w:right w:val="none" w:sz="0" w:space="0" w:color="auto"/>
      </w:divBdr>
    </w:div>
    <w:div w:id="15537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hannonheritag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7486-7A71-4B86-8F64-4030671A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Dublin Airport Authority</Company>
  <LinksUpToDate>false</LinksUpToDate>
  <CharactersWithSpaces>1934</CharactersWithSpaces>
  <SharedDoc>false</SharedDoc>
  <HLinks>
    <vt:vector size="6" baseType="variant">
      <vt:variant>
        <vt:i4>7012417</vt:i4>
      </vt:variant>
      <vt:variant>
        <vt:i4>0</vt:i4>
      </vt:variant>
      <vt:variant>
        <vt:i4>0</vt:i4>
      </vt:variant>
      <vt:variant>
        <vt:i4>5</vt:i4>
      </vt:variant>
      <vt:variant>
        <vt:lpwstr>mailto:hr@shannonheritage.com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Aislinn Mullins</dc:creator>
  <cp:lastModifiedBy>Pauline Quinn</cp:lastModifiedBy>
  <cp:revision>3</cp:revision>
  <cp:lastPrinted>2018-07-12T15:01:00Z</cp:lastPrinted>
  <dcterms:created xsi:type="dcterms:W3CDTF">2023-08-24T15:26:00Z</dcterms:created>
  <dcterms:modified xsi:type="dcterms:W3CDTF">2023-08-24T15:31:00Z</dcterms:modified>
</cp:coreProperties>
</file>